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0" w:type="dxa"/>
        <w:jc w:val="center"/>
        <w:tblInd w:w="41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350"/>
      </w:tblGrid>
      <w:tr w:rsidR="007749C0" w:rsidTr="00D34761">
        <w:trPr>
          <w:jc w:val="center"/>
        </w:trPr>
        <w:tc>
          <w:tcPr>
            <w:tcW w:w="9350" w:type="dxa"/>
            <w:hideMark/>
          </w:tcPr>
          <w:p w:rsidR="007749C0" w:rsidRDefault="007749C0">
            <w:pPr>
              <w:spacing w:line="276" w:lineRule="auto"/>
              <w:jc w:val="center"/>
              <w:rPr>
                <w:rFonts w:ascii="TimesDL" w:hAnsi="TimesDL"/>
                <w:sz w:val="18"/>
                <w:lang w:eastAsia="en-US"/>
              </w:rPr>
            </w:pPr>
            <w:r w:rsidRPr="00D82CE4">
              <w:rPr>
                <w:rFonts w:ascii="TimesDL" w:hAnsi="TimesDL"/>
                <w:sz w:val="18"/>
                <w:lang w:eastAsia="en-US"/>
              </w:rPr>
              <w:object w:dxaOrig="90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9pt;height:44.9pt" o:ole="" fillcolor="window">
                  <v:imagedata r:id="rId7" o:title=""/>
                </v:shape>
                <o:OLEObject Type="Embed" ProgID="Word.Picture.8" ShapeID="_x0000_i1025" DrawAspect="Content" ObjectID="_1754378800" r:id="rId8"/>
              </w:object>
            </w:r>
          </w:p>
        </w:tc>
      </w:tr>
    </w:tbl>
    <w:p w:rsidR="00E30234" w:rsidRPr="00E30234" w:rsidRDefault="00E30234" w:rsidP="00E86BE8"/>
    <w:p w:rsidR="007749C0" w:rsidRPr="006A23A1" w:rsidRDefault="007749C0" w:rsidP="007749C0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АДМИНИСТРАЦИЯ</w:t>
      </w:r>
    </w:p>
    <w:p w:rsidR="007749C0" w:rsidRPr="006A23A1" w:rsidRDefault="007749C0" w:rsidP="007749C0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 xml:space="preserve">ВОЗНЕСЕНСКОГО МУНИЦИПАЛЬНОГО </w:t>
      </w:r>
      <w:r w:rsidR="002E70E4" w:rsidRPr="006A23A1">
        <w:rPr>
          <w:sz w:val="32"/>
          <w:szCs w:val="32"/>
        </w:rPr>
        <w:t>ОКРУГА</w:t>
      </w:r>
    </w:p>
    <w:p w:rsidR="007749C0" w:rsidRPr="006A23A1" w:rsidRDefault="007749C0" w:rsidP="007749C0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НИЖЕГОРОДСКОЙ ОБЛАСТИ</w:t>
      </w:r>
    </w:p>
    <w:p w:rsidR="00D34761" w:rsidRDefault="00D34761" w:rsidP="00E86BE8">
      <w:pPr>
        <w:jc w:val="center"/>
        <w:rPr>
          <w:sz w:val="32"/>
          <w:szCs w:val="32"/>
        </w:rPr>
      </w:pPr>
    </w:p>
    <w:p w:rsidR="007749C0" w:rsidRPr="006A23A1" w:rsidRDefault="00F53E8F" w:rsidP="00E86BE8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 w:rsidR="00D34761">
        <w:rPr>
          <w:sz w:val="32"/>
          <w:szCs w:val="32"/>
        </w:rPr>
        <w:t xml:space="preserve"> </w:t>
      </w:r>
      <w:r>
        <w:rPr>
          <w:sz w:val="32"/>
          <w:szCs w:val="32"/>
        </w:rPr>
        <w:t>О</w:t>
      </w:r>
      <w:r w:rsidR="00D34761">
        <w:rPr>
          <w:sz w:val="32"/>
          <w:szCs w:val="32"/>
        </w:rPr>
        <w:t xml:space="preserve"> </w:t>
      </w:r>
      <w:r>
        <w:rPr>
          <w:sz w:val="32"/>
          <w:szCs w:val="32"/>
        </w:rPr>
        <w:t>С</w:t>
      </w:r>
      <w:r w:rsidR="00D34761">
        <w:rPr>
          <w:sz w:val="32"/>
          <w:szCs w:val="32"/>
        </w:rPr>
        <w:t xml:space="preserve"> </w:t>
      </w:r>
      <w:r>
        <w:rPr>
          <w:sz w:val="32"/>
          <w:szCs w:val="32"/>
        </w:rPr>
        <w:t>Т</w:t>
      </w:r>
      <w:r w:rsidR="00D34761">
        <w:rPr>
          <w:sz w:val="32"/>
          <w:szCs w:val="32"/>
        </w:rPr>
        <w:t xml:space="preserve"> </w:t>
      </w:r>
      <w:r>
        <w:rPr>
          <w:sz w:val="32"/>
          <w:szCs w:val="32"/>
        </w:rPr>
        <w:t>А</w:t>
      </w:r>
      <w:r w:rsidR="00D34761">
        <w:rPr>
          <w:sz w:val="32"/>
          <w:szCs w:val="32"/>
        </w:rPr>
        <w:t xml:space="preserve"> </w:t>
      </w:r>
      <w:r>
        <w:rPr>
          <w:sz w:val="32"/>
          <w:szCs w:val="32"/>
        </w:rPr>
        <w:t>Н</w:t>
      </w:r>
      <w:r w:rsidR="00D34761">
        <w:rPr>
          <w:sz w:val="32"/>
          <w:szCs w:val="32"/>
        </w:rPr>
        <w:t xml:space="preserve"> </w:t>
      </w:r>
      <w:r>
        <w:rPr>
          <w:sz w:val="32"/>
          <w:szCs w:val="32"/>
        </w:rPr>
        <w:t>О</w:t>
      </w:r>
      <w:r w:rsidR="00D34761">
        <w:rPr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 w:rsidR="00D34761">
        <w:rPr>
          <w:sz w:val="32"/>
          <w:szCs w:val="32"/>
        </w:rPr>
        <w:t xml:space="preserve"> </w:t>
      </w:r>
      <w:r>
        <w:rPr>
          <w:sz w:val="32"/>
          <w:szCs w:val="32"/>
        </w:rPr>
        <w:t>Л</w:t>
      </w:r>
      <w:r w:rsidR="00D34761">
        <w:rPr>
          <w:sz w:val="32"/>
          <w:szCs w:val="32"/>
        </w:rPr>
        <w:t xml:space="preserve"> </w:t>
      </w:r>
      <w:r>
        <w:rPr>
          <w:sz w:val="32"/>
          <w:szCs w:val="32"/>
        </w:rPr>
        <w:t>Е</w:t>
      </w:r>
      <w:r w:rsidR="00D34761">
        <w:rPr>
          <w:sz w:val="32"/>
          <w:szCs w:val="32"/>
        </w:rPr>
        <w:t xml:space="preserve"> </w:t>
      </w:r>
      <w:r>
        <w:rPr>
          <w:sz w:val="32"/>
          <w:szCs w:val="32"/>
        </w:rPr>
        <w:t>Н</w:t>
      </w:r>
      <w:r w:rsidR="00D34761">
        <w:rPr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 w:rsidR="00D34761">
        <w:rPr>
          <w:sz w:val="32"/>
          <w:szCs w:val="32"/>
        </w:rPr>
        <w:t xml:space="preserve"> </w:t>
      </w:r>
      <w:r>
        <w:rPr>
          <w:sz w:val="32"/>
          <w:szCs w:val="32"/>
        </w:rPr>
        <w:t>Е</w:t>
      </w:r>
    </w:p>
    <w:p w:rsidR="007749C0" w:rsidRDefault="007749C0" w:rsidP="007749C0"/>
    <w:p w:rsidR="007749C0" w:rsidRDefault="00D34761" w:rsidP="007749C0">
      <w:pPr>
        <w:rPr>
          <w:sz w:val="28"/>
        </w:rPr>
      </w:pPr>
      <w:r>
        <w:rPr>
          <w:sz w:val="28"/>
        </w:rPr>
        <w:t xml:space="preserve">     </w:t>
      </w:r>
      <w:r w:rsidR="00FA4277">
        <w:rPr>
          <w:sz w:val="28"/>
        </w:rPr>
        <w:t>23 августа</w:t>
      </w:r>
      <w:r w:rsidR="009B0896">
        <w:rPr>
          <w:sz w:val="28"/>
        </w:rPr>
        <w:t xml:space="preserve"> </w:t>
      </w:r>
      <w:r w:rsidR="007749C0">
        <w:rPr>
          <w:sz w:val="28"/>
        </w:rPr>
        <w:t>20</w:t>
      </w:r>
      <w:r w:rsidR="00DE3079">
        <w:rPr>
          <w:sz w:val="28"/>
        </w:rPr>
        <w:t>2</w:t>
      </w:r>
      <w:r w:rsidR="002E70E4">
        <w:rPr>
          <w:sz w:val="28"/>
        </w:rPr>
        <w:t>3</w:t>
      </w:r>
      <w:r w:rsidR="007749C0">
        <w:rPr>
          <w:sz w:val="28"/>
        </w:rPr>
        <w:t xml:space="preserve">  года                                      </w:t>
      </w:r>
      <w:r w:rsidR="007B53B3">
        <w:rPr>
          <w:sz w:val="28"/>
        </w:rPr>
        <w:t xml:space="preserve">                         </w:t>
      </w:r>
      <w:r>
        <w:rPr>
          <w:sz w:val="28"/>
        </w:rPr>
        <w:t xml:space="preserve">   </w:t>
      </w:r>
      <w:r w:rsidR="007749C0">
        <w:rPr>
          <w:sz w:val="28"/>
        </w:rPr>
        <w:t xml:space="preserve">        №</w:t>
      </w:r>
      <w:r w:rsidR="00FA4277">
        <w:rPr>
          <w:sz w:val="28"/>
        </w:rPr>
        <w:t>1235</w:t>
      </w:r>
      <w:bookmarkStart w:id="0" w:name="_GoBack"/>
      <w:bookmarkEnd w:id="0"/>
      <w:r w:rsidR="007749C0">
        <w:rPr>
          <w:sz w:val="28"/>
        </w:rPr>
        <w:t xml:space="preserve"> </w:t>
      </w:r>
    </w:p>
    <w:p w:rsidR="00DE3079" w:rsidRPr="00E30234" w:rsidRDefault="00DE3079" w:rsidP="007749C0">
      <w:pPr>
        <w:rPr>
          <w:sz w:val="22"/>
          <w:szCs w:val="22"/>
        </w:rPr>
      </w:pP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DE3079" w:rsidRPr="00DE3079" w:rsidTr="00D34761">
        <w:trPr>
          <w:trHeight w:val="1763"/>
        </w:trPr>
        <w:tc>
          <w:tcPr>
            <w:tcW w:w="9464" w:type="dxa"/>
          </w:tcPr>
          <w:p w:rsidR="00DE3079" w:rsidRDefault="00DE3079" w:rsidP="007749C0">
            <w:pPr>
              <w:rPr>
                <w:sz w:val="6"/>
                <w:szCs w:val="6"/>
              </w:rPr>
            </w:pPr>
          </w:p>
          <w:p w:rsidR="00DE3079" w:rsidRDefault="00DE3079" w:rsidP="007749C0">
            <w:pPr>
              <w:rPr>
                <w:sz w:val="6"/>
                <w:szCs w:val="6"/>
              </w:rPr>
            </w:pPr>
          </w:p>
          <w:p w:rsidR="00F53E8F" w:rsidRPr="004C2FF6" w:rsidRDefault="009B0896" w:rsidP="00F53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</w:t>
            </w:r>
            <w:r w:rsidR="002E70E4" w:rsidRPr="004C2FF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Административный регламент</w:t>
            </w:r>
          </w:p>
          <w:p w:rsidR="004C2FF6" w:rsidRPr="004C2FF6" w:rsidRDefault="00F53E8F" w:rsidP="004C2F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C2FF6">
              <w:rPr>
                <w:b/>
                <w:bCs/>
                <w:sz w:val="28"/>
                <w:szCs w:val="28"/>
              </w:rPr>
              <w:t xml:space="preserve">администрации Вознесенского муниципального округа Нижегородской области </w:t>
            </w:r>
            <w:r w:rsidRPr="004C2FF6">
              <w:rPr>
                <w:b/>
                <w:sz w:val="28"/>
                <w:szCs w:val="28"/>
              </w:rPr>
              <w:t xml:space="preserve">по </w:t>
            </w:r>
            <w:r w:rsidRPr="004C2FF6">
              <w:rPr>
                <w:b/>
                <w:bCs/>
                <w:sz w:val="28"/>
                <w:szCs w:val="28"/>
              </w:rPr>
              <w:t xml:space="preserve">предоставлению муниципальной услуги </w:t>
            </w:r>
            <w:r w:rsidR="00A1145B" w:rsidRPr="00CA0AB6">
              <w:rPr>
                <w:b/>
                <w:color w:val="000000"/>
                <w:sz w:val="28"/>
                <w:szCs w:val="28"/>
              </w:rPr>
              <w:t>«</w:t>
            </w:r>
            <w:r w:rsidR="00CA0AB6" w:rsidRPr="00CA0AB6">
              <w:rPr>
                <w:b/>
                <w:sz w:val="28"/>
                <w:szCs w:val="28"/>
              </w:rPr>
              <w:t xml:space="preserve">Подготовка и выдача </w:t>
            </w:r>
            <w:r w:rsidR="00B45DB9">
              <w:rPr>
                <w:b/>
                <w:sz w:val="28"/>
                <w:szCs w:val="28"/>
              </w:rPr>
              <w:t>разрешения на</w:t>
            </w:r>
            <w:r w:rsidR="000A0B8B">
              <w:rPr>
                <w:b/>
                <w:sz w:val="28"/>
                <w:szCs w:val="28"/>
              </w:rPr>
              <w:t xml:space="preserve"> ввод</w:t>
            </w:r>
            <w:r w:rsidR="00B45DB9">
              <w:rPr>
                <w:b/>
                <w:sz w:val="28"/>
                <w:szCs w:val="28"/>
              </w:rPr>
              <w:t xml:space="preserve"> </w:t>
            </w:r>
            <w:r w:rsidR="000A0B8B">
              <w:rPr>
                <w:b/>
                <w:sz w:val="28"/>
                <w:szCs w:val="28"/>
              </w:rPr>
              <w:t>объекта в эксплуатацию</w:t>
            </w:r>
            <w:r w:rsidR="00B45DB9">
              <w:rPr>
                <w:b/>
                <w:sz w:val="28"/>
                <w:szCs w:val="28"/>
              </w:rPr>
              <w:t xml:space="preserve"> на территории Вознесенского муниципального округа Нижегородской области</w:t>
            </w:r>
            <w:r w:rsidR="004C2FF6" w:rsidRPr="00CA0AB6">
              <w:rPr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:rsidR="00DE3079" w:rsidRPr="00A1145B" w:rsidRDefault="00DE3079" w:rsidP="00F53E8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DE3079" w:rsidRPr="00DE3079" w:rsidRDefault="00DE3079" w:rsidP="007749C0">
            <w:pPr>
              <w:rPr>
                <w:sz w:val="6"/>
                <w:szCs w:val="6"/>
              </w:rPr>
            </w:pPr>
          </w:p>
        </w:tc>
      </w:tr>
    </w:tbl>
    <w:p w:rsidR="009B0896" w:rsidRPr="009B0896" w:rsidRDefault="009B0896" w:rsidP="009B0896">
      <w:pPr>
        <w:pStyle w:val="af"/>
        <w:ind w:firstLine="708"/>
        <w:jc w:val="both"/>
        <w:rPr>
          <w:sz w:val="28"/>
          <w:szCs w:val="28"/>
          <w:shd w:val="clear" w:color="auto" w:fill="FFFFFF"/>
        </w:rPr>
      </w:pPr>
      <w:r w:rsidRPr="000A3332">
        <w:t>В связи с протестом прокуратуры № 5-</w:t>
      </w:r>
      <w:r>
        <w:t>1/201в-2023 от 09.</w:t>
      </w:r>
      <w:r w:rsidRPr="000A3332">
        <w:t>0</w:t>
      </w:r>
      <w:r>
        <w:t>8.2023</w:t>
      </w:r>
      <w:r w:rsidRPr="000A3332">
        <w:t>г.</w:t>
      </w:r>
      <w:r>
        <w:t xml:space="preserve"> внести в административный регламент Утвержденный постановлением администрации Вознесенского муниципального округа от 03.02.2023 № 129</w:t>
      </w:r>
      <w:proofErr w:type="gramStart"/>
      <w:r>
        <w:t xml:space="preserve"> О</w:t>
      </w:r>
      <w:proofErr w:type="gramEnd"/>
      <w:r>
        <w:t>б утверждении административного регламента администрации Вознесенского муниципального округа Нижегородской области по предоставлению муниципальной услуги «Подготовка и выдача разрешения на ввод объектов в эксплуатацию на территории Вознесенского муниципального района Нижегородской области», следующие изменения:</w:t>
      </w:r>
    </w:p>
    <w:p w:rsidR="00F53E8F" w:rsidRPr="009B0896" w:rsidRDefault="009B0896" w:rsidP="00D34761">
      <w:pPr>
        <w:pStyle w:val="af"/>
        <w:numPr>
          <w:ilvl w:val="0"/>
          <w:numId w:val="25"/>
        </w:numPr>
        <w:ind w:left="0" w:firstLine="709"/>
        <w:jc w:val="both"/>
        <w:rPr>
          <w:shd w:val="clear" w:color="auto" w:fill="FFFFFF"/>
        </w:rPr>
      </w:pPr>
      <w:r w:rsidRPr="009B0896">
        <w:t>Изменить пункт 2.12 следующего содержания:</w:t>
      </w:r>
    </w:p>
    <w:p w:rsidR="009B0896" w:rsidRPr="003263A6" w:rsidRDefault="009B0896" w:rsidP="009B0896">
      <w:pPr>
        <w:pStyle w:val="20"/>
        <w:keepNext/>
        <w:keepLines/>
        <w:numPr>
          <w:ilvl w:val="1"/>
          <w:numId w:val="27"/>
        </w:numPr>
        <w:shd w:val="clear" w:color="auto" w:fill="auto"/>
        <w:spacing w:before="0" w:after="0" w:line="240" w:lineRule="auto"/>
        <w:ind w:left="0" w:firstLine="567"/>
        <w:jc w:val="both"/>
        <w:rPr>
          <w:sz w:val="24"/>
          <w:szCs w:val="24"/>
        </w:rPr>
      </w:pPr>
      <w:bookmarkStart w:id="1" w:name="bookmark17"/>
      <w:r w:rsidRPr="003263A6">
        <w:rPr>
          <w:sz w:val="24"/>
          <w:szCs w:val="24"/>
        </w:rPr>
        <w:t>Исчерпывающий перечень оснований для отказа в приеме до</w:t>
      </w:r>
      <w:r w:rsidRPr="003263A6">
        <w:rPr>
          <w:sz w:val="24"/>
          <w:szCs w:val="24"/>
        </w:rPr>
        <w:softHyphen/>
        <w:t>кументов, необходимых для предоставления муниципальной услуги:</w:t>
      </w:r>
      <w:bookmarkEnd w:id="1"/>
    </w:p>
    <w:p w:rsidR="009B0896" w:rsidRPr="00AC60AD" w:rsidRDefault="009B0896" w:rsidP="009B0896">
      <w:pPr>
        <w:pStyle w:val="a3"/>
        <w:shd w:val="clear" w:color="auto" w:fill="FFFFFF"/>
        <w:ind w:left="567"/>
        <w:jc w:val="both"/>
      </w:pPr>
      <w:r w:rsidRPr="00AC60AD">
        <w:t>2.12.1.Основаниями для отказа в приеме документов являются:</w:t>
      </w:r>
    </w:p>
    <w:p w:rsidR="009B0896" w:rsidRPr="00AC60AD" w:rsidRDefault="009B0896" w:rsidP="009B0896">
      <w:pPr>
        <w:pStyle w:val="a3"/>
        <w:shd w:val="clear" w:color="auto" w:fill="FFFFFF"/>
        <w:ind w:left="0" w:firstLine="567"/>
        <w:jc w:val="both"/>
      </w:pPr>
      <w:proofErr w:type="gramStart"/>
      <w:r w:rsidRPr="00AC60AD">
        <w:t xml:space="preserve">1) </w:t>
      </w:r>
      <w:r w:rsidRPr="00297DB4">
        <w:t>заявление о выдаче разрешения на ввод объекта в эксплуатацию, заявление об исправлении опечаток или ошибок в разрешении на ввод объекта в эксплуатацию, заявление о выдаче дубликата разрешения на ввод объекта в эксплуа</w:t>
      </w:r>
      <w:r w:rsidRPr="00297DB4">
        <w:softHyphen/>
        <w:t>тацию</w:t>
      </w:r>
      <w:r w:rsidRPr="003263A6">
        <w:t xml:space="preserve"> </w:t>
      </w:r>
      <w:r w:rsidRPr="00AC60AD">
        <w:t>подано (направлено) в Администрацию, в полномочия которых не входит предоставление муниципальной услуги (земельный участок на котором планируется осуществлять строительство или реконструкцию объекта не находится в границах территории</w:t>
      </w:r>
      <w:proofErr w:type="gramEnd"/>
      <w:r w:rsidRPr="00AC60AD">
        <w:t xml:space="preserve"> </w:t>
      </w:r>
      <w:proofErr w:type="gramStart"/>
      <w:r w:rsidRPr="00AC60AD">
        <w:t>Вознесенского муниципального округа);</w:t>
      </w:r>
      <w:proofErr w:type="gramEnd"/>
    </w:p>
    <w:p w:rsidR="009B0896" w:rsidRPr="00AC60AD" w:rsidRDefault="009B0896" w:rsidP="009B0896">
      <w:pPr>
        <w:pStyle w:val="a3"/>
        <w:shd w:val="clear" w:color="auto" w:fill="FFFFFF"/>
        <w:ind w:left="0" w:firstLine="567"/>
        <w:jc w:val="both"/>
      </w:pPr>
      <w:proofErr w:type="gramStart"/>
      <w:r w:rsidRPr="00AC60AD">
        <w:t xml:space="preserve">2) </w:t>
      </w:r>
      <w:r w:rsidRPr="00297DB4">
        <w:t>заявление о выдаче разрешения на ввод объекта в эксплуатацию, заявление об исправлении опечаток или ошибок в разрешении на ввод объекта в эксплуатацию, заявление о выдаче дубликата разрешения на ввод объекта в эксплуа</w:t>
      </w:r>
      <w:r w:rsidRPr="00297DB4">
        <w:softHyphen/>
        <w:t>тацию</w:t>
      </w:r>
      <w:r w:rsidRPr="003263A6">
        <w:t xml:space="preserve"> </w:t>
      </w:r>
      <w:r w:rsidRPr="00AC60AD">
        <w:t>не соответствует установленным формам либо некорректно заполнены 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9B0896" w:rsidRPr="00AC60AD" w:rsidRDefault="009B0896" w:rsidP="009B0896">
      <w:pPr>
        <w:pStyle w:val="a3"/>
        <w:shd w:val="clear" w:color="auto" w:fill="FFFFFF"/>
        <w:ind w:left="0" w:firstLine="567"/>
        <w:jc w:val="both"/>
      </w:pPr>
      <w:r w:rsidRPr="00AC60AD">
        <w:t>3) представленные заявителем документы утратили силу на момент обращения за муниципальной услугой 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 (в случае, если имеется  ограниченный срок действия иных документов, то необходимо это указать);</w:t>
      </w:r>
    </w:p>
    <w:p w:rsidR="009B0896" w:rsidRPr="00AC60AD" w:rsidRDefault="009B0896" w:rsidP="009B0896">
      <w:pPr>
        <w:pStyle w:val="a3"/>
        <w:shd w:val="clear" w:color="auto" w:fill="FFFFFF"/>
        <w:ind w:left="0" w:firstLine="567"/>
        <w:jc w:val="both"/>
      </w:pPr>
      <w:r w:rsidRPr="00AC60AD">
        <w:t>4) представленные заявителем документы не отвечают требованиям, указанным в пункте 2.11 настоящего Регламента;</w:t>
      </w:r>
    </w:p>
    <w:p w:rsidR="009B0896" w:rsidRPr="00AC60AD" w:rsidRDefault="009B0896" w:rsidP="009B0896">
      <w:pPr>
        <w:pStyle w:val="a3"/>
        <w:shd w:val="clear" w:color="auto" w:fill="FFFFFF"/>
        <w:ind w:left="0" w:firstLine="567"/>
        <w:jc w:val="both"/>
      </w:pPr>
      <w:r w:rsidRPr="00AC60AD">
        <w:t>5)</w:t>
      </w:r>
      <w:r>
        <w:t xml:space="preserve"> </w:t>
      </w:r>
      <w:r w:rsidRPr="00AC60AD">
        <w:t xml:space="preserve">наличие противоречивых сведений в </w:t>
      </w:r>
      <w:r w:rsidRPr="00297DB4">
        <w:t>заявление о выдаче разрешения на ввод объекта в эксплуатацию, заявление об исправлении опечаток или ошибок в разрешении на ввод объекта в эксплуатацию, заявление о выдаче дубликата разрешения на ввод объекта в эксплуа</w:t>
      </w:r>
      <w:r w:rsidRPr="00297DB4">
        <w:softHyphen/>
        <w:t>тацию</w:t>
      </w:r>
      <w:r w:rsidRPr="003263A6">
        <w:t xml:space="preserve"> </w:t>
      </w:r>
      <w:r w:rsidRPr="00AC60AD">
        <w:t>и приложенных к нему документах;</w:t>
      </w:r>
    </w:p>
    <w:p w:rsidR="009B0896" w:rsidRPr="00AC60AD" w:rsidRDefault="009B0896" w:rsidP="009B0896">
      <w:pPr>
        <w:pStyle w:val="a3"/>
        <w:autoSpaceDE w:val="0"/>
        <w:ind w:left="0" w:firstLine="567"/>
        <w:jc w:val="both"/>
      </w:pPr>
      <w:r w:rsidRPr="00AC60AD">
        <w:lastRenderedPageBreak/>
        <w:t xml:space="preserve">6) подача </w:t>
      </w:r>
      <w:r w:rsidRPr="00297DB4">
        <w:t>заявление о выдаче разрешения на ввод объекта в эксплуатацию, заявление об исправлении опечаток или ошибок в разрешении на ввод объекта в эксплуатацию, заявление о выдаче дубликата разрешения на ввод объекта в эксплуа</w:t>
      </w:r>
      <w:r w:rsidRPr="00297DB4">
        <w:softHyphen/>
        <w:t>тацию</w:t>
      </w:r>
      <w:r w:rsidRPr="00AC60AD">
        <w:t>, направленных в электронной форме, подписанных с использованием электронной подписью, не принадлежащей заявителю или представителю заявителя.</w:t>
      </w:r>
    </w:p>
    <w:p w:rsidR="009B0896" w:rsidRPr="00AC60AD" w:rsidRDefault="009B0896" w:rsidP="009B0896">
      <w:pPr>
        <w:shd w:val="clear" w:color="auto" w:fill="FFFFFF"/>
        <w:ind w:firstLine="567"/>
        <w:jc w:val="both"/>
      </w:pPr>
      <w:r w:rsidRPr="00AC60AD">
        <w:t>2.12.2. В случае отказа в приеме документов заявителю разъясняются причины и основания отказа, а также способы их устранения.</w:t>
      </w:r>
    </w:p>
    <w:p w:rsidR="009B0896" w:rsidRPr="00AC60AD" w:rsidRDefault="009B0896" w:rsidP="009B0896">
      <w:pPr>
        <w:shd w:val="clear" w:color="auto" w:fill="FFFFFF"/>
        <w:ind w:firstLine="567"/>
        <w:jc w:val="both"/>
      </w:pPr>
      <w:r w:rsidRPr="00AC60AD">
        <w:t xml:space="preserve">В случае подачи документов заявителем лично, отказ в приеме документов осуществляется в день подачи </w:t>
      </w:r>
      <w:r w:rsidR="0071625E" w:rsidRPr="00297DB4">
        <w:t>заявление о выдаче разрешения на ввод объекта в эксплуатацию, заявление об исправлении опечаток или ошибок в разрешении на ввод объекта в эксплуатацию, заявление о выдаче дубликата разрешения на ввод объекта в эксплуа</w:t>
      </w:r>
      <w:r w:rsidR="0071625E" w:rsidRPr="00297DB4">
        <w:softHyphen/>
        <w:t>тацию</w:t>
      </w:r>
      <w:r w:rsidRPr="00AC60AD">
        <w:t xml:space="preserve">. </w:t>
      </w:r>
    </w:p>
    <w:p w:rsidR="009B0896" w:rsidRPr="00AC60AD" w:rsidRDefault="009B0896" w:rsidP="009B0896">
      <w:pPr>
        <w:shd w:val="clear" w:color="auto" w:fill="FFFFFF"/>
        <w:ind w:firstLine="567"/>
        <w:jc w:val="both"/>
      </w:pPr>
      <w:proofErr w:type="gramStart"/>
      <w:r w:rsidRPr="00AC60AD">
        <w:t xml:space="preserve">В случае подачи документов заявителем по почте или в электронном виде,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</w:t>
      </w:r>
      <w:r w:rsidRPr="00297DB4">
        <w:t>заявление о выдаче разрешения на ввод объекта в эксплуатацию, заявление об исправлении опечаток или ошибок в разрешении на ввод объекта в эксплуатацию, заявление о выдаче</w:t>
      </w:r>
      <w:proofErr w:type="gramEnd"/>
      <w:r w:rsidRPr="00297DB4">
        <w:t xml:space="preserve"> дубликата разрешения на ввод объекта в эксплуа</w:t>
      </w:r>
      <w:r w:rsidRPr="00297DB4">
        <w:softHyphen/>
        <w:t>тацию</w:t>
      </w:r>
      <w:r w:rsidRPr="003263A6">
        <w:t xml:space="preserve"> </w:t>
      </w:r>
      <w:r w:rsidRPr="00AC60AD">
        <w:t xml:space="preserve">в Администрацию и направляется тем же способом, что и  поступившее </w:t>
      </w:r>
      <w:r w:rsidRPr="00297DB4">
        <w:t>заявление о выдаче разрешения на ввод объекта в эксплуатацию, заявление об исправлении опечаток или ошибок в разрешении на ввод объекта в эксплуатацию, заявление о выдаче дубликата разрешения на ввод объекта в эксплуа</w:t>
      </w:r>
      <w:r w:rsidRPr="00297DB4">
        <w:softHyphen/>
        <w:t>тацию</w:t>
      </w:r>
      <w:r w:rsidRPr="00AC60AD">
        <w:t>.</w:t>
      </w:r>
    </w:p>
    <w:p w:rsidR="009B0896" w:rsidRPr="00AC60AD" w:rsidRDefault="009B0896" w:rsidP="009B0896">
      <w:pPr>
        <w:shd w:val="clear" w:color="auto" w:fill="FFFFFF"/>
        <w:ind w:firstLine="567"/>
        <w:jc w:val="both"/>
      </w:pPr>
      <w:r w:rsidRPr="00AC60AD">
        <w:t>Отказ в приеме документов не препятствует повторному обращению заявителя  за предоставлением муниципальной услуги.</w:t>
      </w:r>
    </w:p>
    <w:p w:rsidR="008D6057" w:rsidRPr="0071625E" w:rsidRDefault="008D6057" w:rsidP="00D34761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625E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71625E">
        <w:rPr>
          <w:rFonts w:ascii="Times New Roman" w:hAnsi="Times New Roman" w:cs="Times New Roman"/>
          <w:sz w:val="24"/>
          <w:szCs w:val="24"/>
        </w:rPr>
        <w:t xml:space="preserve"> настоящее </w:t>
      </w:r>
      <w:r w:rsidR="004B19C3" w:rsidRPr="0071625E">
        <w:rPr>
          <w:rFonts w:ascii="Times New Roman" w:hAnsi="Times New Roman" w:cs="Times New Roman"/>
          <w:sz w:val="24"/>
          <w:szCs w:val="24"/>
        </w:rPr>
        <w:t>постановление</w:t>
      </w:r>
      <w:r w:rsidRPr="0071625E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Вознесенского муниципального округа Нижегородской области (</w:t>
      </w:r>
      <w:r w:rsidR="0071625E" w:rsidRPr="0071625E">
        <w:rPr>
          <w:rFonts w:ascii="Times New Roman" w:hAnsi="Times New Roman" w:cs="Times New Roman"/>
          <w:sz w:val="24"/>
          <w:szCs w:val="24"/>
        </w:rPr>
        <w:t>https://voznesenskoe.nobl.ru/</w:t>
      </w:r>
      <w:r w:rsidR="00D34761" w:rsidRPr="0071625E">
        <w:rPr>
          <w:rFonts w:ascii="Times New Roman" w:hAnsi="Times New Roman" w:cs="Times New Roman"/>
          <w:sz w:val="24"/>
          <w:szCs w:val="24"/>
        </w:rPr>
        <w:t>).</w:t>
      </w:r>
    </w:p>
    <w:p w:rsidR="0034532D" w:rsidRPr="0071625E" w:rsidRDefault="006A23A1" w:rsidP="00D34761">
      <w:pPr>
        <w:pStyle w:val="a3"/>
        <w:numPr>
          <w:ilvl w:val="0"/>
          <w:numId w:val="25"/>
        </w:numPr>
        <w:ind w:left="0" w:firstLine="709"/>
        <w:jc w:val="both"/>
      </w:pPr>
      <w:proofErr w:type="gramStart"/>
      <w:r w:rsidRPr="0071625E">
        <w:t>Контроль</w:t>
      </w:r>
      <w:r w:rsidR="0088261E" w:rsidRPr="0071625E">
        <w:t xml:space="preserve"> </w:t>
      </w:r>
      <w:r w:rsidR="00FA5E33" w:rsidRPr="0071625E">
        <w:t>за</w:t>
      </w:r>
      <w:proofErr w:type="gramEnd"/>
      <w:r w:rsidR="00FA5E33" w:rsidRPr="0071625E">
        <w:t xml:space="preserve"> исполнением настоящего </w:t>
      </w:r>
      <w:r w:rsidR="0088261E" w:rsidRPr="0071625E">
        <w:t xml:space="preserve">постановления возложить на заместителя главы администрации округа, заведующего отделом архитектуры, строительства, </w:t>
      </w:r>
      <w:r w:rsidR="00D34761" w:rsidRPr="0071625E">
        <w:t xml:space="preserve">ЖКХ и экологии </w:t>
      </w:r>
      <w:proofErr w:type="spellStart"/>
      <w:r w:rsidR="00D34761" w:rsidRPr="0071625E">
        <w:t>Красицкого</w:t>
      </w:r>
      <w:proofErr w:type="spellEnd"/>
      <w:r w:rsidR="00D34761" w:rsidRPr="0071625E">
        <w:t xml:space="preserve"> Е. М.</w:t>
      </w:r>
    </w:p>
    <w:p w:rsidR="00B929F0" w:rsidRDefault="00B929F0" w:rsidP="00485E55">
      <w:pPr>
        <w:jc w:val="both"/>
        <w:rPr>
          <w:sz w:val="28"/>
          <w:szCs w:val="28"/>
        </w:rPr>
      </w:pPr>
    </w:p>
    <w:p w:rsidR="00C15777" w:rsidRDefault="00C15777" w:rsidP="00485E55">
      <w:pPr>
        <w:jc w:val="both"/>
        <w:rPr>
          <w:sz w:val="28"/>
          <w:szCs w:val="28"/>
        </w:rPr>
      </w:pPr>
    </w:p>
    <w:p w:rsidR="00485E55" w:rsidRDefault="00485E55" w:rsidP="00485E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</w:t>
      </w:r>
    </w:p>
    <w:p w:rsidR="00485E55" w:rsidRPr="00803E25" w:rsidRDefault="00485E55" w:rsidP="00485E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самоуправления </w:t>
      </w:r>
      <w:r w:rsidR="002E70E4">
        <w:rPr>
          <w:sz w:val="28"/>
          <w:szCs w:val="28"/>
        </w:rPr>
        <w:t>округа</w:t>
      </w:r>
      <w:r w:rsidR="002E70E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34761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>И.А.Мартынов</w:t>
      </w:r>
    </w:p>
    <w:p w:rsidR="00E028EA" w:rsidRDefault="00E028EA" w:rsidP="00E028E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45DB9" w:rsidRDefault="00B45DB9" w:rsidP="00E028E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45DB9" w:rsidRDefault="00B45DB9" w:rsidP="00E028E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45DB9" w:rsidRDefault="00B45DB9" w:rsidP="00E028E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45DB9" w:rsidRDefault="00B45DB9" w:rsidP="00E028E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45DB9" w:rsidRDefault="00B45DB9" w:rsidP="00E028E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45DB9" w:rsidRDefault="00B45DB9" w:rsidP="00E028E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45DB9" w:rsidRDefault="00B45DB9" w:rsidP="00E028E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45DB9" w:rsidRDefault="00B45DB9" w:rsidP="00E028E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45DB9" w:rsidRDefault="00B45DB9" w:rsidP="00E028E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45DB9" w:rsidRDefault="00B45DB9" w:rsidP="00E028E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45DB9" w:rsidRDefault="00B45DB9" w:rsidP="00E028E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45DB9" w:rsidRDefault="00B45DB9" w:rsidP="00E028E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45DB9" w:rsidRDefault="00B45DB9" w:rsidP="00E028E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45DB9" w:rsidRDefault="00B45DB9" w:rsidP="00E028E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45DB9" w:rsidRDefault="00B45DB9" w:rsidP="00E028E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45DB9" w:rsidRDefault="00B45DB9" w:rsidP="00E028E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45DB9" w:rsidRDefault="00B45DB9" w:rsidP="00E028E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45DB9" w:rsidRDefault="00B45DB9" w:rsidP="00E028EA">
      <w:pPr>
        <w:widowControl w:val="0"/>
        <w:autoSpaceDE w:val="0"/>
        <w:autoSpaceDN w:val="0"/>
        <w:adjustRightInd w:val="0"/>
        <w:jc w:val="both"/>
      </w:pPr>
    </w:p>
    <w:p w:rsidR="00E028EA" w:rsidRDefault="00E028EA" w:rsidP="00E028EA">
      <w:pPr>
        <w:widowControl w:val="0"/>
        <w:autoSpaceDE w:val="0"/>
        <w:autoSpaceDN w:val="0"/>
        <w:adjustRightInd w:val="0"/>
        <w:jc w:val="both"/>
      </w:pPr>
    </w:p>
    <w:p w:rsidR="00E028EA" w:rsidRDefault="00E028EA" w:rsidP="00E028EA">
      <w:pPr>
        <w:widowControl w:val="0"/>
        <w:autoSpaceDE w:val="0"/>
        <w:autoSpaceDN w:val="0"/>
        <w:adjustRightInd w:val="0"/>
        <w:jc w:val="both"/>
      </w:pPr>
    </w:p>
    <w:p w:rsidR="00E028EA" w:rsidRDefault="00E028EA" w:rsidP="00E028EA">
      <w:pPr>
        <w:widowControl w:val="0"/>
        <w:autoSpaceDE w:val="0"/>
        <w:autoSpaceDN w:val="0"/>
        <w:adjustRightInd w:val="0"/>
        <w:jc w:val="both"/>
      </w:pPr>
    </w:p>
    <w:p w:rsidR="00E028EA" w:rsidRDefault="00E028EA" w:rsidP="00E028EA">
      <w:pPr>
        <w:widowControl w:val="0"/>
        <w:autoSpaceDE w:val="0"/>
        <w:autoSpaceDN w:val="0"/>
        <w:adjustRightInd w:val="0"/>
        <w:jc w:val="both"/>
      </w:pPr>
    </w:p>
    <w:p w:rsidR="00803E25" w:rsidRDefault="00803E25" w:rsidP="00485E55">
      <w:pPr>
        <w:jc w:val="both"/>
        <w:rPr>
          <w:sz w:val="20"/>
          <w:szCs w:val="20"/>
        </w:rPr>
      </w:pPr>
    </w:p>
    <w:sectPr w:rsidR="00803E25" w:rsidSect="00B45DB9">
      <w:pgSz w:w="11906" w:h="16838"/>
      <w:pgMar w:top="567" w:right="1133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4B77"/>
    <w:multiLevelType w:val="multilevel"/>
    <w:tmpl w:val="F80EF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97D2EE9"/>
    <w:multiLevelType w:val="hybridMultilevel"/>
    <w:tmpl w:val="2E16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C6E0B"/>
    <w:multiLevelType w:val="hybridMultilevel"/>
    <w:tmpl w:val="4D7E3CDA"/>
    <w:lvl w:ilvl="0" w:tplc="869455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CC47AFA"/>
    <w:multiLevelType w:val="hybridMultilevel"/>
    <w:tmpl w:val="144E3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000E4"/>
    <w:multiLevelType w:val="hybridMultilevel"/>
    <w:tmpl w:val="B98E1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1315B"/>
    <w:multiLevelType w:val="multilevel"/>
    <w:tmpl w:val="4CF47FE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291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68" w:hanging="1800"/>
      </w:pPr>
      <w:rPr>
        <w:rFonts w:hint="default"/>
      </w:rPr>
    </w:lvl>
  </w:abstractNum>
  <w:abstractNum w:abstractNumId="6">
    <w:nsid w:val="190B6C65"/>
    <w:multiLevelType w:val="multilevel"/>
    <w:tmpl w:val="42D8C1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367D51"/>
    <w:multiLevelType w:val="multilevel"/>
    <w:tmpl w:val="0419001F"/>
    <w:styleLink w:val="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4DC415F"/>
    <w:multiLevelType w:val="multilevel"/>
    <w:tmpl w:val="2916A0E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80A4451"/>
    <w:multiLevelType w:val="hybridMultilevel"/>
    <w:tmpl w:val="34423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425EF6"/>
    <w:multiLevelType w:val="multilevel"/>
    <w:tmpl w:val="B18CDA6E"/>
    <w:lvl w:ilvl="0">
      <w:start w:val="1"/>
      <w:numFmt w:val="bullet"/>
      <w:lvlText w:val="V"/>
      <w:lvlJc w:val="left"/>
      <w:rPr>
        <w:rFonts w:ascii="Franklin Gothic Medium" w:eastAsia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B35705"/>
    <w:multiLevelType w:val="multilevel"/>
    <w:tmpl w:val="38F439B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3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0694801"/>
    <w:multiLevelType w:val="hybridMultilevel"/>
    <w:tmpl w:val="9C501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13011B"/>
    <w:multiLevelType w:val="hybridMultilevel"/>
    <w:tmpl w:val="1AE2D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8A7A18"/>
    <w:multiLevelType w:val="hybridMultilevel"/>
    <w:tmpl w:val="81262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E1031C"/>
    <w:multiLevelType w:val="multilevel"/>
    <w:tmpl w:val="F80EF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4EDB7F79"/>
    <w:multiLevelType w:val="hybridMultilevel"/>
    <w:tmpl w:val="CA7E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FF2271"/>
    <w:multiLevelType w:val="hybridMultilevel"/>
    <w:tmpl w:val="5728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415284"/>
    <w:multiLevelType w:val="multilevel"/>
    <w:tmpl w:val="F80EF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59485957"/>
    <w:multiLevelType w:val="hybridMultilevel"/>
    <w:tmpl w:val="3FDA112A"/>
    <w:lvl w:ilvl="0" w:tplc="E244EA74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</w:lvl>
    <w:lvl w:ilvl="1" w:tplc="01AEC51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21CC2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D00B10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0B8F24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CCA221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B7CEB0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CE0BAA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0DCE34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>
    <w:nsid w:val="675B623E"/>
    <w:multiLevelType w:val="multilevel"/>
    <w:tmpl w:val="0419001F"/>
    <w:numStyleLink w:val="1"/>
  </w:abstractNum>
  <w:abstractNum w:abstractNumId="21">
    <w:nsid w:val="6A9945D5"/>
    <w:multiLevelType w:val="multilevel"/>
    <w:tmpl w:val="F80EF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6D19265D"/>
    <w:multiLevelType w:val="hybridMultilevel"/>
    <w:tmpl w:val="1F347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CC3E51"/>
    <w:multiLevelType w:val="hybridMultilevel"/>
    <w:tmpl w:val="80420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6452EB"/>
    <w:multiLevelType w:val="hybridMultilevel"/>
    <w:tmpl w:val="BBA2BF24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>
    <w:nsid w:val="7C6A4F5A"/>
    <w:multiLevelType w:val="multilevel"/>
    <w:tmpl w:val="104466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0"/>
  </w:num>
  <w:num w:numId="4">
    <w:abstractNumId w:val="3"/>
  </w:num>
  <w:num w:numId="5">
    <w:abstractNumId w:val="15"/>
  </w:num>
  <w:num w:numId="6">
    <w:abstractNumId w:val="21"/>
  </w:num>
  <w:num w:numId="7">
    <w:abstractNumId w:val="4"/>
  </w:num>
  <w:num w:numId="8">
    <w:abstractNumId w:val="9"/>
  </w:num>
  <w:num w:numId="9">
    <w:abstractNumId w:val="16"/>
  </w:num>
  <w:num w:numId="10">
    <w:abstractNumId w:val="10"/>
  </w:num>
  <w:num w:numId="11">
    <w:abstractNumId w:val="25"/>
  </w:num>
  <w:num w:numId="12">
    <w:abstractNumId w:val="23"/>
  </w:num>
  <w:num w:numId="13">
    <w:abstractNumId w:val="14"/>
  </w:num>
  <w:num w:numId="14">
    <w:abstractNumId w:val="12"/>
  </w:num>
  <w:num w:numId="15">
    <w:abstractNumId w:val="2"/>
  </w:num>
  <w:num w:numId="16">
    <w:abstractNumId w:val="1"/>
  </w:num>
  <w:num w:numId="17">
    <w:abstractNumId w:val="22"/>
  </w:num>
  <w:num w:numId="18">
    <w:abstractNumId w:val="13"/>
  </w:num>
  <w:num w:numId="19">
    <w:abstractNumId w:val="17"/>
  </w:num>
  <w:num w:numId="2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2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4"/>
  </w:num>
  <w:num w:numId="26">
    <w:abstractNumId w:val="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C0"/>
    <w:rsid w:val="000449C2"/>
    <w:rsid w:val="000A0B8B"/>
    <w:rsid w:val="000B4D11"/>
    <w:rsid w:val="000F3ECE"/>
    <w:rsid w:val="001802DA"/>
    <w:rsid w:val="001D68FD"/>
    <w:rsid w:val="00263141"/>
    <w:rsid w:val="00283787"/>
    <w:rsid w:val="002846F3"/>
    <w:rsid w:val="00291C35"/>
    <w:rsid w:val="002A2815"/>
    <w:rsid w:val="002E70E4"/>
    <w:rsid w:val="0032430A"/>
    <w:rsid w:val="00327E98"/>
    <w:rsid w:val="0033503F"/>
    <w:rsid w:val="0034532D"/>
    <w:rsid w:val="00346686"/>
    <w:rsid w:val="00363670"/>
    <w:rsid w:val="00365234"/>
    <w:rsid w:val="003652FB"/>
    <w:rsid w:val="00383FC8"/>
    <w:rsid w:val="003A26A5"/>
    <w:rsid w:val="003E3DA1"/>
    <w:rsid w:val="004161A6"/>
    <w:rsid w:val="00481CBF"/>
    <w:rsid w:val="00485E55"/>
    <w:rsid w:val="004B19C3"/>
    <w:rsid w:val="004C2FF6"/>
    <w:rsid w:val="004C51CE"/>
    <w:rsid w:val="004D3665"/>
    <w:rsid w:val="004D7E6B"/>
    <w:rsid w:val="00521629"/>
    <w:rsid w:val="00531ADE"/>
    <w:rsid w:val="005568AF"/>
    <w:rsid w:val="0058530F"/>
    <w:rsid w:val="005F34FA"/>
    <w:rsid w:val="005F4293"/>
    <w:rsid w:val="0062488A"/>
    <w:rsid w:val="00634352"/>
    <w:rsid w:val="006936E1"/>
    <w:rsid w:val="006A23A1"/>
    <w:rsid w:val="006C11E2"/>
    <w:rsid w:val="006C78F6"/>
    <w:rsid w:val="006F76A6"/>
    <w:rsid w:val="0071625E"/>
    <w:rsid w:val="007454FB"/>
    <w:rsid w:val="00753702"/>
    <w:rsid w:val="007749C0"/>
    <w:rsid w:val="00776A76"/>
    <w:rsid w:val="00794337"/>
    <w:rsid w:val="007B53B3"/>
    <w:rsid w:val="007B5791"/>
    <w:rsid w:val="007C7B54"/>
    <w:rsid w:val="007D2205"/>
    <w:rsid w:val="00803E25"/>
    <w:rsid w:val="008141DD"/>
    <w:rsid w:val="00842AB0"/>
    <w:rsid w:val="0088261E"/>
    <w:rsid w:val="008A2F1A"/>
    <w:rsid w:val="008C6A07"/>
    <w:rsid w:val="008D6057"/>
    <w:rsid w:val="0093637E"/>
    <w:rsid w:val="009858B9"/>
    <w:rsid w:val="009A160B"/>
    <w:rsid w:val="009A3004"/>
    <w:rsid w:val="009B0896"/>
    <w:rsid w:val="009F18C4"/>
    <w:rsid w:val="00A0312B"/>
    <w:rsid w:val="00A10341"/>
    <w:rsid w:val="00A1145B"/>
    <w:rsid w:val="00A2234A"/>
    <w:rsid w:val="00A264F4"/>
    <w:rsid w:val="00A61CF2"/>
    <w:rsid w:val="00A6393D"/>
    <w:rsid w:val="00A917F0"/>
    <w:rsid w:val="00AA1089"/>
    <w:rsid w:val="00AC1A69"/>
    <w:rsid w:val="00AD5499"/>
    <w:rsid w:val="00AF2A43"/>
    <w:rsid w:val="00B063E1"/>
    <w:rsid w:val="00B1793E"/>
    <w:rsid w:val="00B233E9"/>
    <w:rsid w:val="00B45DB9"/>
    <w:rsid w:val="00B929F0"/>
    <w:rsid w:val="00B97E84"/>
    <w:rsid w:val="00C0037B"/>
    <w:rsid w:val="00C15777"/>
    <w:rsid w:val="00C17C1F"/>
    <w:rsid w:val="00C27F38"/>
    <w:rsid w:val="00C45306"/>
    <w:rsid w:val="00C46977"/>
    <w:rsid w:val="00C50F73"/>
    <w:rsid w:val="00C54726"/>
    <w:rsid w:val="00CA0AB6"/>
    <w:rsid w:val="00CE37E0"/>
    <w:rsid w:val="00D05D8C"/>
    <w:rsid w:val="00D34761"/>
    <w:rsid w:val="00D443B4"/>
    <w:rsid w:val="00D56FC8"/>
    <w:rsid w:val="00D72C07"/>
    <w:rsid w:val="00D82CE4"/>
    <w:rsid w:val="00DA0B63"/>
    <w:rsid w:val="00DC4AF1"/>
    <w:rsid w:val="00DE3079"/>
    <w:rsid w:val="00DF4BEC"/>
    <w:rsid w:val="00DF5B98"/>
    <w:rsid w:val="00E003FD"/>
    <w:rsid w:val="00E028EA"/>
    <w:rsid w:val="00E30234"/>
    <w:rsid w:val="00E541EA"/>
    <w:rsid w:val="00E662B8"/>
    <w:rsid w:val="00E86BE8"/>
    <w:rsid w:val="00E8721F"/>
    <w:rsid w:val="00F02306"/>
    <w:rsid w:val="00F53E8F"/>
    <w:rsid w:val="00F65B90"/>
    <w:rsid w:val="00FA4277"/>
    <w:rsid w:val="00FA5E33"/>
    <w:rsid w:val="00FB6CA9"/>
    <w:rsid w:val="00FD25FA"/>
    <w:rsid w:val="00FF6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F53E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9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0F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F7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E3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FD25FA"/>
    <w:rPr>
      <w:i/>
      <w:iCs/>
    </w:rPr>
  </w:style>
  <w:style w:type="character" w:customStyle="1" w:styleId="highlightsearch4">
    <w:name w:val="highlightsearch4"/>
    <w:basedOn w:val="a0"/>
    <w:rsid w:val="00FD25FA"/>
  </w:style>
  <w:style w:type="character" w:customStyle="1" w:styleId="a8">
    <w:name w:val="Основной текст_"/>
    <w:basedOn w:val="a0"/>
    <w:link w:val="12"/>
    <w:rsid w:val="00E541E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8"/>
    <w:rsid w:val="00E541EA"/>
    <w:pPr>
      <w:widowControl w:val="0"/>
      <w:shd w:val="clear" w:color="auto" w:fill="FFFFFF"/>
      <w:spacing w:before="120" w:after="420" w:line="0" w:lineRule="atLeast"/>
      <w:ind w:hanging="260"/>
    </w:pPr>
    <w:rPr>
      <w:sz w:val="18"/>
      <w:szCs w:val="18"/>
      <w:lang w:eastAsia="en-US"/>
    </w:rPr>
  </w:style>
  <w:style w:type="character" w:customStyle="1" w:styleId="a9">
    <w:name w:val="Гипертекстовая ссылка"/>
    <w:basedOn w:val="a0"/>
    <w:uiPriority w:val="99"/>
    <w:rsid w:val="00B97E84"/>
    <w:rPr>
      <w:color w:val="106BBE"/>
    </w:rPr>
  </w:style>
  <w:style w:type="paragraph" w:styleId="aa">
    <w:name w:val="Block Text"/>
    <w:basedOn w:val="a"/>
    <w:rsid w:val="002E70E4"/>
    <w:pPr>
      <w:widowControl w:val="0"/>
      <w:shd w:val="clear" w:color="auto" w:fill="FFFFFF"/>
      <w:overflowPunct w:val="0"/>
      <w:autoSpaceDE w:val="0"/>
      <w:autoSpaceDN w:val="0"/>
      <w:adjustRightInd w:val="0"/>
      <w:spacing w:before="190"/>
      <w:ind w:left="19" w:right="3802"/>
      <w:textAlignment w:val="baseline"/>
    </w:pPr>
    <w:rPr>
      <w:color w:val="000000"/>
      <w:szCs w:val="20"/>
    </w:rPr>
  </w:style>
  <w:style w:type="character" w:styleId="ab">
    <w:name w:val="Hyperlink"/>
    <w:basedOn w:val="a0"/>
    <w:uiPriority w:val="99"/>
    <w:unhideWhenUsed/>
    <w:rsid w:val="008D6057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A0312B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semiHidden/>
    <w:unhideWhenUsed/>
    <w:rsid w:val="00A0312B"/>
    <w:rPr>
      <w:szCs w:val="20"/>
    </w:rPr>
  </w:style>
  <w:style w:type="character" w:customStyle="1" w:styleId="ae">
    <w:name w:val="Основной текст Знак"/>
    <w:basedOn w:val="a0"/>
    <w:link w:val="ad"/>
    <w:uiPriority w:val="99"/>
    <w:semiHidden/>
    <w:rsid w:val="00A031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A031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Стиль1"/>
    <w:rsid w:val="00A0312B"/>
    <w:pPr>
      <w:numPr>
        <w:numId w:val="24"/>
      </w:numPr>
    </w:pPr>
  </w:style>
  <w:style w:type="paragraph" w:styleId="af">
    <w:name w:val="No Spacing"/>
    <w:uiPriority w:val="1"/>
    <w:qFormat/>
    <w:rsid w:val="00F53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F53E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№2_"/>
    <w:basedOn w:val="a0"/>
    <w:link w:val="20"/>
    <w:rsid w:val="009B089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9B0896"/>
    <w:pPr>
      <w:widowControl w:val="0"/>
      <w:shd w:val="clear" w:color="auto" w:fill="FFFFFF"/>
      <w:spacing w:before="420" w:after="240" w:line="322" w:lineRule="exact"/>
      <w:ind w:hanging="340"/>
      <w:jc w:val="center"/>
      <w:outlineLvl w:val="1"/>
    </w:pPr>
    <w:rPr>
      <w:b/>
      <w:bCs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F53E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9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0F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F7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E3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FD25FA"/>
    <w:rPr>
      <w:i/>
      <w:iCs/>
    </w:rPr>
  </w:style>
  <w:style w:type="character" w:customStyle="1" w:styleId="highlightsearch4">
    <w:name w:val="highlightsearch4"/>
    <w:basedOn w:val="a0"/>
    <w:rsid w:val="00FD25FA"/>
  </w:style>
  <w:style w:type="character" w:customStyle="1" w:styleId="a8">
    <w:name w:val="Основной текст_"/>
    <w:basedOn w:val="a0"/>
    <w:link w:val="12"/>
    <w:rsid w:val="00E541E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8"/>
    <w:rsid w:val="00E541EA"/>
    <w:pPr>
      <w:widowControl w:val="0"/>
      <w:shd w:val="clear" w:color="auto" w:fill="FFFFFF"/>
      <w:spacing w:before="120" w:after="420" w:line="0" w:lineRule="atLeast"/>
      <w:ind w:hanging="260"/>
    </w:pPr>
    <w:rPr>
      <w:sz w:val="18"/>
      <w:szCs w:val="18"/>
      <w:lang w:eastAsia="en-US"/>
    </w:rPr>
  </w:style>
  <w:style w:type="character" w:customStyle="1" w:styleId="a9">
    <w:name w:val="Гипертекстовая ссылка"/>
    <w:basedOn w:val="a0"/>
    <w:uiPriority w:val="99"/>
    <w:rsid w:val="00B97E84"/>
    <w:rPr>
      <w:color w:val="106BBE"/>
    </w:rPr>
  </w:style>
  <w:style w:type="paragraph" w:styleId="aa">
    <w:name w:val="Block Text"/>
    <w:basedOn w:val="a"/>
    <w:rsid w:val="002E70E4"/>
    <w:pPr>
      <w:widowControl w:val="0"/>
      <w:shd w:val="clear" w:color="auto" w:fill="FFFFFF"/>
      <w:overflowPunct w:val="0"/>
      <w:autoSpaceDE w:val="0"/>
      <w:autoSpaceDN w:val="0"/>
      <w:adjustRightInd w:val="0"/>
      <w:spacing w:before="190"/>
      <w:ind w:left="19" w:right="3802"/>
      <w:textAlignment w:val="baseline"/>
    </w:pPr>
    <w:rPr>
      <w:color w:val="000000"/>
      <w:szCs w:val="20"/>
    </w:rPr>
  </w:style>
  <w:style w:type="character" w:styleId="ab">
    <w:name w:val="Hyperlink"/>
    <w:basedOn w:val="a0"/>
    <w:uiPriority w:val="99"/>
    <w:unhideWhenUsed/>
    <w:rsid w:val="008D6057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A0312B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semiHidden/>
    <w:unhideWhenUsed/>
    <w:rsid w:val="00A0312B"/>
    <w:rPr>
      <w:szCs w:val="20"/>
    </w:rPr>
  </w:style>
  <w:style w:type="character" w:customStyle="1" w:styleId="ae">
    <w:name w:val="Основной текст Знак"/>
    <w:basedOn w:val="a0"/>
    <w:link w:val="ad"/>
    <w:uiPriority w:val="99"/>
    <w:semiHidden/>
    <w:rsid w:val="00A031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A031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Стиль1"/>
    <w:rsid w:val="00A0312B"/>
    <w:pPr>
      <w:numPr>
        <w:numId w:val="24"/>
      </w:numPr>
    </w:pPr>
  </w:style>
  <w:style w:type="paragraph" w:styleId="af">
    <w:name w:val="No Spacing"/>
    <w:uiPriority w:val="1"/>
    <w:qFormat/>
    <w:rsid w:val="00F53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F53E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№2_"/>
    <w:basedOn w:val="a0"/>
    <w:link w:val="20"/>
    <w:rsid w:val="009B089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9B0896"/>
    <w:pPr>
      <w:widowControl w:val="0"/>
      <w:shd w:val="clear" w:color="auto" w:fill="FFFFFF"/>
      <w:spacing w:before="420" w:after="240" w:line="322" w:lineRule="exact"/>
      <w:ind w:hanging="340"/>
      <w:jc w:val="center"/>
      <w:outlineLvl w:val="1"/>
    </w:pPr>
    <w:rPr>
      <w:b/>
      <w:bCs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619B4-A29E-4505-86AF-45EB29BAD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NemiginNA</dc:creator>
  <cp:lastModifiedBy>1</cp:lastModifiedBy>
  <cp:revision>2</cp:revision>
  <cp:lastPrinted>2023-08-23T11:43:00Z</cp:lastPrinted>
  <dcterms:created xsi:type="dcterms:W3CDTF">2023-08-24T07:40:00Z</dcterms:created>
  <dcterms:modified xsi:type="dcterms:W3CDTF">2023-08-24T07:40:00Z</dcterms:modified>
</cp:coreProperties>
</file>